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BB0" w:rsidRDefault="006032B6" w:rsidP="00316C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Участие в мероприятиях, направленных на поддержку семейного воспитания</w:t>
      </w:r>
    </w:p>
    <w:p w:rsidR="006032B6" w:rsidRDefault="00A434C1" w:rsidP="00603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34C1">
        <w:rPr>
          <w:rFonts w:ascii="Times New Roman" w:hAnsi="Times New Roman" w:cs="Times New Roman"/>
          <w:sz w:val="28"/>
          <w:szCs w:val="28"/>
        </w:rPr>
        <w:t xml:space="preserve">едагоги и родители обучающихся общеобразовательных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434C1">
        <w:rPr>
          <w:rFonts w:ascii="Times New Roman" w:hAnsi="Times New Roman" w:cs="Times New Roman"/>
          <w:sz w:val="28"/>
          <w:szCs w:val="28"/>
        </w:rPr>
        <w:t xml:space="preserve">рганизаций </w:t>
      </w:r>
      <w:r>
        <w:rPr>
          <w:rFonts w:ascii="Times New Roman" w:hAnsi="Times New Roman" w:cs="Times New Roman"/>
          <w:sz w:val="28"/>
          <w:szCs w:val="28"/>
        </w:rPr>
        <w:t xml:space="preserve">принимают активное участие </w:t>
      </w:r>
      <w:r w:rsidR="006032B6" w:rsidRPr="006032B6">
        <w:rPr>
          <w:rFonts w:ascii="Times New Roman" w:hAnsi="Times New Roman" w:cs="Times New Roman"/>
          <w:sz w:val="28"/>
          <w:szCs w:val="28"/>
        </w:rPr>
        <w:t>в областном образовательном проекте «Университет педагогической культуры»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1199" w:rsidRDefault="00801199" w:rsidP="006032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Постоянными участниками семинаров являются специалисты Управления образования администрации городского округа город Шахунья, методист, курирующий вопросы педагогической поддержки семейного воспитания, заместители директоров образовательных организаций, классные руководители, представители Совета родителей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Шахунская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представители семейного клуба.</w:t>
      </w:r>
    </w:p>
    <w:p w:rsidR="004B32C0" w:rsidRDefault="00A434C1" w:rsidP="006D7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</w:t>
      </w:r>
      <w:r w:rsidR="004B32C0" w:rsidRPr="004B32C0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32C0" w:rsidRPr="004B32C0">
        <w:rPr>
          <w:rFonts w:ascii="Times New Roman" w:hAnsi="Times New Roman" w:cs="Times New Roman"/>
          <w:sz w:val="28"/>
          <w:szCs w:val="28"/>
        </w:rPr>
        <w:t xml:space="preserve"> профессиональных компет</w:t>
      </w:r>
      <w:r>
        <w:rPr>
          <w:rFonts w:ascii="Times New Roman" w:hAnsi="Times New Roman" w:cs="Times New Roman"/>
          <w:sz w:val="28"/>
          <w:szCs w:val="28"/>
        </w:rPr>
        <w:t xml:space="preserve">енций педагогических работников, </w:t>
      </w:r>
      <w:r w:rsidR="004B32C0" w:rsidRPr="004B32C0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32C0" w:rsidRPr="004B32C0">
        <w:rPr>
          <w:rFonts w:ascii="Times New Roman" w:hAnsi="Times New Roman" w:cs="Times New Roman"/>
          <w:sz w:val="28"/>
          <w:szCs w:val="28"/>
        </w:rPr>
        <w:t xml:space="preserve"> коммуникативн</w:t>
      </w:r>
      <w:r>
        <w:rPr>
          <w:rFonts w:ascii="Times New Roman" w:hAnsi="Times New Roman" w:cs="Times New Roman"/>
          <w:sz w:val="28"/>
          <w:szCs w:val="28"/>
        </w:rPr>
        <w:t xml:space="preserve">ых навыков общения с родителями, </w:t>
      </w:r>
      <w:r w:rsidR="004B32C0" w:rsidRPr="004B32C0">
        <w:rPr>
          <w:rFonts w:ascii="Times New Roman" w:hAnsi="Times New Roman" w:cs="Times New Roman"/>
          <w:sz w:val="28"/>
          <w:szCs w:val="28"/>
        </w:rPr>
        <w:t>вовлечени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B32C0" w:rsidRPr="004B32C0">
        <w:rPr>
          <w:rFonts w:ascii="Times New Roman" w:hAnsi="Times New Roman" w:cs="Times New Roman"/>
          <w:sz w:val="28"/>
          <w:szCs w:val="28"/>
        </w:rPr>
        <w:t xml:space="preserve"> родителей </w:t>
      </w:r>
      <w:r>
        <w:rPr>
          <w:rFonts w:ascii="Times New Roman" w:hAnsi="Times New Roman" w:cs="Times New Roman"/>
          <w:sz w:val="28"/>
          <w:szCs w:val="28"/>
        </w:rPr>
        <w:t>и детей в социальную активность, а также р</w:t>
      </w:r>
      <w:r w:rsidR="004B32C0" w:rsidRPr="004B32C0">
        <w:rPr>
          <w:rFonts w:ascii="Times New Roman" w:hAnsi="Times New Roman" w:cs="Times New Roman"/>
          <w:sz w:val="28"/>
          <w:szCs w:val="28"/>
        </w:rPr>
        <w:t>асширени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B32C0" w:rsidRPr="004B32C0">
        <w:rPr>
          <w:rFonts w:ascii="Times New Roman" w:hAnsi="Times New Roman" w:cs="Times New Roman"/>
          <w:sz w:val="28"/>
          <w:szCs w:val="28"/>
        </w:rPr>
        <w:t xml:space="preserve">компетентности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в вопросах безопасности ребенка в течение 2020 года проведены следующие образовательные проекты:</w:t>
      </w:r>
    </w:p>
    <w:p w:rsidR="006D79C0" w:rsidRDefault="006D79C0" w:rsidP="006D79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79C0" w:rsidRDefault="006D79C0" w:rsidP="004B32C0">
      <w:pPr>
        <w:rPr>
          <w:rFonts w:ascii="Times New Roman" w:hAnsi="Times New Roman" w:cs="Times New Roman"/>
          <w:sz w:val="28"/>
          <w:szCs w:val="28"/>
        </w:rPr>
      </w:pPr>
      <w:r w:rsidRPr="006D79C0">
        <w:rPr>
          <w:rFonts w:ascii="Times New Roman" w:hAnsi="Times New Roman" w:cs="Times New Roman"/>
          <w:sz w:val="28"/>
          <w:szCs w:val="28"/>
        </w:rPr>
        <w:t xml:space="preserve">19.02.2020 г. «Консолидация усилий семьи и школы для создания безопасной и комфортной развивающей среды с целью формирования гармонично развитой личности ребенка». В рамках семинара были рассмотрены формы работы в направлении информационной, правовой и психологической безопасности, инструменты и барьеры по профилактике </w:t>
      </w:r>
      <w:proofErr w:type="spellStart"/>
      <w:r w:rsidRPr="006D79C0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6D79C0">
        <w:rPr>
          <w:rFonts w:ascii="Times New Roman" w:hAnsi="Times New Roman" w:cs="Times New Roman"/>
          <w:sz w:val="28"/>
          <w:szCs w:val="28"/>
        </w:rPr>
        <w:t>, реальные практики работы с детьми.</w:t>
      </w:r>
    </w:p>
    <w:p w:rsidR="00A434C1" w:rsidRDefault="002E7F03" w:rsidP="004B32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28.10.2020 г. «Содействие реализации воспитательного и социального потенциала семьи». Семинар проходил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 xml:space="preserve"> конференции.</w:t>
      </w:r>
      <w:r w:rsidRPr="002E7F03">
        <w:rPr>
          <w:rFonts w:ascii="Times New Roman" w:hAnsi="Times New Roman" w:cs="Times New Roman"/>
          <w:sz w:val="28"/>
          <w:szCs w:val="28"/>
        </w:rPr>
        <w:t xml:space="preserve"> В рамках семинара были </w:t>
      </w:r>
      <w:r>
        <w:rPr>
          <w:rFonts w:ascii="Times New Roman" w:hAnsi="Times New Roman" w:cs="Times New Roman"/>
          <w:sz w:val="28"/>
          <w:szCs w:val="28"/>
        </w:rPr>
        <w:t xml:space="preserve">подведены итоги проведения обучающих семинаров </w:t>
      </w:r>
      <w:r w:rsidRPr="002E7F03">
        <w:rPr>
          <w:rFonts w:ascii="Times New Roman" w:hAnsi="Times New Roman" w:cs="Times New Roman"/>
          <w:sz w:val="28"/>
          <w:szCs w:val="28"/>
        </w:rPr>
        <w:t>«Университет педагогической культуры»</w:t>
      </w:r>
      <w:r>
        <w:rPr>
          <w:rFonts w:ascii="Times New Roman" w:hAnsi="Times New Roman" w:cs="Times New Roman"/>
          <w:sz w:val="28"/>
          <w:szCs w:val="28"/>
        </w:rPr>
        <w:t xml:space="preserve"> за 2019-2020 учебный год, представлен план работы обучающих семинаров «Школа родительского просвещения» на 2020-2021</w:t>
      </w:r>
      <w:r w:rsidRPr="002E7F03">
        <w:rPr>
          <w:rFonts w:ascii="Times New Roman" w:hAnsi="Times New Roman" w:cs="Times New Roman"/>
          <w:sz w:val="28"/>
          <w:szCs w:val="28"/>
        </w:rPr>
        <w:t xml:space="preserve"> учебный год</w:t>
      </w:r>
      <w:r>
        <w:rPr>
          <w:rFonts w:ascii="Times New Roman" w:hAnsi="Times New Roman" w:cs="Times New Roman"/>
          <w:sz w:val="28"/>
          <w:szCs w:val="28"/>
        </w:rPr>
        <w:t xml:space="preserve">. Был представлен опыт работы Центра по поддержке воспитательного потенциала семьи, специалисты делились опытом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  межведомственного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взаимодействия на основе деятельности рабочей группы по вопросам семейного воспитания, очень ярко был представлен опыт участия семьи в социально-значимой деятельности</w:t>
      </w:r>
      <w:r w:rsidR="00801199">
        <w:rPr>
          <w:rFonts w:ascii="Times New Roman" w:hAnsi="Times New Roman" w:cs="Times New Roman"/>
          <w:sz w:val="28"/>
          <w:szCs w:val="28"/>
        </w:rPr>
        <w:t xml:space="preserve"> на примере </w:t>
      </w:r>
      <w:proofErr w:type="spellStart"/>
      <w:r w:rsidR="00801199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="00801199">
        <w:rPr>
          <w:rFonts w:ascii="Times New Roman" w:hAnsi="Times New Roman" w:cs="Times New Roman"/>
          <w:sz w:val="28"/>
          <w:szCs w:val="28"/>
        </w:rPr>
        <w:t>. Арзамас.</w:t>
      </w:r>
    </w:p>
    <w:p w:rsidR="00801199" w:rsidRPr="002E7F03" w:rsidRDefault="00801199" w:rsidP="004B32C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25.11.2020 г. «Формирование гармонично развитой личности ребенка, возможности и риски современного времени». </w:t>
      </w:r>
      <w:r w:rsidRPr="00801199">
        <w:rPr>
          <w:rFonts w:ascii="Times New Roman" w:hAnsi="Times New Roman" w:cs="Times New Roman"/>
          <w:sz w:val="28"/>
          <w:szCs w:val="28"/>
        </w:rPr>
        <w:t>Семинар про</w:t>
      </w:r>
      <w:r>
        <w:rPr>
          <w:rFonts w:ascii="Times New Roman" w:hAnsi="Times New Roman" w:cs="Times New Roman"/>
          <w:sz w:val="28"/>
          <w:szCs w:val="28"/>
        </w:rPr>
        <w:t>шел</w:t>
      </w:r>
      <w:r w:rsidRPr="00801199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801199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801199">
        <w:rPr>
          <w:rFonts w:ascii="Times New Roman" w:hAnsi="Times New Roman" w:cs="Times New Roman"/>
          <w:sz w:val="28"/>
          <w:szCs w:val="28"/>
        </w:rPr>
        <w:t xml:space="preserve"> конференции.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4B2">
        <w:rPr>
          <w:rFonts w:ascii="Times New Roman" w:hAnsi="Times New Roman" w:cs="Times New Roman"/>
          <w:sz w:val="28"/>
          <w:szCs w:val="28"/>
        </w:rPr>
        <w:t>Материалы семинара были посвя</w:t>
      </w:r>
      <w:r w:rsidR="00C93B3D">
        <w:rPr>
          <w:rFonts w:ascii="Times New Roman" w:hAnsi="Times New Roman" w:cs="Times New Roman"/>
          <w:sz w:val="28"/>
          <w:szCs w:val="28"/>
        </w:rPr>
        <w:t xml:space="preserve">щены вовлечению родительской </w:t>
      </w:r>
      <w:r w:rsidR="00C93B3D">
        <w:rPr>
          <w:rFonts w:ascii="Times New Roman" w:hAnsi="Times New Roman" w:cs="Times New Roman"/>
          <w:sz w:val="28"/>
          <w:szCs w:val="28"/>
        </w:rPr>
        <w:lastRenderedPageBreak/>
        <w:t>общественности в систему общего воспитания и дополнительного образования</w:t>
      </w:r>
      <w:r w:rsidR="002534B2">
        <w:rPr>
          <w:rFonts w:ascii="Times New Roman" w:hAnsi="Times New Roman" w:cs="Times New Roman"/>
          <w:sz w:val="28"/>
          <w:szCs w:val="28"/>
        </w:rPr>
        <w:t xml:space="preserve">. Был представлен успешный опыт материнства, очень впечатлило участников </w:t>
      </w:r>
      <w:proofErr w:type="spellStart"/>
      <w:r w:rsidR="002534B2">
        <w:rPr>
          <w:rFonts w:ascii="Times New Roman" w:hAnsi="Times New Roman" w:cs="Times New Roman"/>
          <w:sz w:val="28"/>
          <w:szCs w:val="28"/>
        </w:rPr>
        <w:t>кокференции</w:t>
      </w:r>
      <w:proofErr w:type="spellEnd"/>
      <w:r w:rsidR="002534B2">
        <w:rPr>
          <w:rFonts w:ascii="Times New Roman" w:hAnsi="Times New Roman" w:cs="Times New Roman"/>
          <w:sz w:val="28"/>
          <w:szCs w:val="28"/>
        </w:rPr>
        <w:t xml:space="preserve"> выступление семейного кризисного психолога </w:t>
      </w:r>
      <w:proofErr w:type="spellStart"/>
      <w:r w:rsidR="002534B2">
        <w:rPr>
          <w:rFonts w:ascii="Times New Roman" w:hAnsi="Times New Roman" w:cs="Times New Roman"/>
          <w:sz w:val="28"/>
          <w:szCs w:val="28"/>
        </w:rPr>
        <w:t>Хасьминского</w:t>
      </w:r>
      <w:proofErr w:type="spellEnd"/>
      <w:r w:rsidR="002534B2">
        <w:rPr>
          <w:rFonts w:ascii="Times New Roman" w:hAnsi="Times New Roman" w:cs="Times New Roman"/>
          <w:sz w:val="28"/>
          <w:szCs w:val="28"/>
        </w:rPr>
        <w:t xml:space="preserve"> М.И. по теме «Традиционная мировоззренческая система как инструмент профилактики деструктивных проявлений у детей».</w:t>
      </w:r>
      <w:bookmarkStart w:id="0" w:name="_GoBack"/>
      <w:bookmarkEnd w:id="0"/>
    </w:p>
    <w:p w:rsidR="004B32C0" w:rsidRPr="006032B6" w:rsidRDefault="004B32C0" w:rsidP="006032B6">
      <w:pPr>
        <w:rPr>
          <w:rFonts w:ascii="Times New Roman" w:hAnsi="Times New Roman" w:cs="Times New Roman"/>
          <w:sz w:val="28"/>
          <w:szCs w:val="28"/>
        </w:rPr>
      </w:pPr>
    </w:p>
    <w:sectPr w:rsidR="004B32C0" w:rsidRPr="006032B6" w:rsidSect="000B43B9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420775"/>
    <w:multiLevelType w:val="multilevel"/>
    <w:tmpl w:val="857EA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5F4"/>
    <w:rsid w:val="000102F1"/>
    <w:rsid w:val="000309D1"/>
    <w:rsid w:val="00081D00"/>
    <w:rsid w:val="00083149"/>
    <w:rsid w:val="000B3005"/>
    <w:rsid w:val="000B43B9"/>
    <w:rsid w:val="002534B2"/>
    <w:rsid w:val="002952EB"/>
    <w:rsid w:val="002E7F03"/>
    <w:rsid w:val="002F5A07"/>
    <w:rsid w:val="003012B3"/>
    <w:rsid w:val="00316C05"/>
    <w:rsid w:val="00350D48"/>
    <w:rsid w:val="00390964"/>
    <w:rsid w:val="0039426B"/>
    <w:rsid w:val="003C25F4"/>
    <w:rsid w:val="003E6FB7"/>
    <w:rsid w:val="003F6191"/>
    <w:rsid w:val="0041041A"/>
    <w:rsid w:val="004B32C0"/>
    <w:rsid w:val="004E6B86"/>
    <w:rsid w:val="005E170C"/>
    <w:rsid w:val="006032B6"/>
    <w:rsid w:val="00671BCA"/>
    <w:rsid w:val="006D0272"/>
    <w:rsid w:val="006D79C0"/>
    <w:rsid w:val="007073A8"/>
    <w:rsid w:val="00801199"/>
    <w:rsid w:val="008817B0"/>
    <w:rsid w:val="00990BB0"/>
    <w:rsid w:val="00A434C1"/>
    <w:rsid w:val="00B6772A"/>
    <w:rsid w:val="00BC55BA"/>
    <w:rsid w:val="00BD6B01"/>
    <w:rsid w:val="00C2351A"/>
    <w:rsid w:val="00C93B3D"/>
    <w:rsid w:val="00CA31F8"/>
    <w:rsid w:val="00E701E1"/>
    <w:rsid w:val="00FC65D7"/>
    <w:rsid w:val="00FD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3ACC23-45B1-41D5-8E1E-04D57AE8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EB"/>
  </w:style>
  <w:style w:type="paragraph" w:styleId="2">
    <w:name w:val="heading 2"/>
    <w:basedOn w:val="a"/>
    <w:link w:val="20"/>
    <w:uiPriority w:val="9"/>
    <w:qFormat/>
    <w:rsid w:val="000309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2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3012B3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0309D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ext--17rve">
    <w:name w:val="text--17rve"/>
    <w:basedOn w:val="a0"/>
    <w:rsid w:val="000309D1"/>
  </w:style>
  <w:style w:type="character" w:customStyle="1" w:styleId="letter-contact">
    <w:name w:val="letter-contact"/>
    <w:basedOn w:val="a0"/>
    <w:rsid w:val="000309D1"/>
  </w:style>
  <w:style w:type="character" w:styleId="a5">
    <w:name w:val="Strong"/>
    <w:basedOn w:val="a0"/>
    <w:uiPriority w:val="22"/>
    <w:qFormat/>
    <w:rsid w:val="000309D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30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9D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23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0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0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6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10953">
              <w:marLeft w:val="0"/>
              <w:marRight w:val="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4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80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03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778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87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85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1F3"/>
                                                <w:left w:val="single" w:sz="6" w:space="0" w:color="F0F1F3"/>
                                                <w:bottom w:val="single" w:sz="6" w:space="0" w:color="F0F1F3"/>
                                                <w:right w:val="single" w:sz="6" w:space="0" w:color="F0F1F3"/>
                                              </w:divBdr>
                                              <w:divsChild>
                                                <w:div w:id="19524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055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772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4298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1616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89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7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3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59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84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5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4474">
                                  <w:marLeft w:val="6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45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421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92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18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4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78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84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060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852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410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0422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4196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2020-12-10T05:41:00Z</cp:lastPrinted>
  <dcterms:created xsi:type="dcterms:W3CDTF">2020-12-21T07:27:00Z</dcterms:created>
  <dcterms:modified xsi:type="dcterms:W3CDTF">2020-12-21T08:56:00Z</dcterms:modified>
</cp:coreProperties>
</file>